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32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0"/>
          <w:szCs w:val="30"/>
        </w:rPr>
        <w:t>附件</w:t>
      </w:r>
      <w:r>
        <w:rPr>
          <w:rFonts w:ascii="Times New Roman" w:hAnsi="Times New Roman" w:eastAsia="黑体" w:cs="Times New Roman"/>
          <w:bCs/>
          <w:sz w:val="30"/>
          <w:szCs w:val="30"/>
        </w:rPr>
        <w:t>4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2019</w:t>
      </w:r>
      <w:r>
        <w:rPr>
          <w:rFonts w:hint="eastAsia" w:ascii="方正小标宋简体" w:eastAsia="方正小标宋简体"/>
          <w:sz w:val="32"/>
          <w:szCs w:val="32"/>
        </w:rPr>
        <w:t>年度“武汉大学先进团支部”申报表</w:t>
      </w:r>
    </w:p>
    <w:tbl>
      <w:tblPr>
        <w:tblStyle w:val="3"/>
        <w:tblW w:w="8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023"/>
        <w:gridCol w:w="680"/>
        <w:gridCol w:w="8"/>
        <w:gridCol w:w="296"/>
        <w:gridCol w:w="838"/>
        <w:gridCol w:w="52"/>
        <w:gridCol w:w="178"/>
        <w:gridCol w:w="479"/>
        <w:gridCol w:w="15"/>
        <w:gridCol w:w="842"/>
        <w:gridCol w:w="307"/>
        <w:gridCol w:w="669"/>
        <w:gridCol w:w="497"/>
        <w:gridCol w:w="464"/>
        <w:gridCol w:w="760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  称</w:t>
            </w:r>
          </w:p>
        </w:tc>
        <w:tc>
          <w:tcPr>
            <w:tcW w:w="4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度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发展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团员数</w:t>
            </w:r>
          </w:p>
        </w:tc>
        <w:tc>
          <w:tcPr>
            <w:tcW w:w="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推荐优秀团员作入党积极分子人选人数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团校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结业人数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年应收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团费</w:t>
            </w: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1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年实收团费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是否已登录“智慧团建”系统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年应上缴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团费</w:t>
            </w: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1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年实际上缴团费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基层团组织规范化建设团支部整理整顿中是否完成自查</w:t>
            </w:r>
          </w:p>
        </w:tc>
        <w:tc>
          <w:tcPr>
            <w:tcW w:w="1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是否列入重点整顿团支部</w:t>
            </w:r>
          </w:p>
        </w:tc>
        <w:tc>
          <w:tcPr>
            <w:tcW w:w="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 “三会两制一课”情况</w:t>
            </w: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团支部大会召开次数</w:t>
            </w: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团支部委员会议召开次数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团小组会召开次数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是否开展团员教育评议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是否开展团员年度团籍注册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展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1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开展活动次数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参加活动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总人次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</w:tc>
        <w:tc>
          <w:tcPr>
            <w:tcW w:w="1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近两年获院级及以上荣誉情况</w:t>
            </w:r>
          </w:p>
        </w:tc>
        <w:tc>
          <w:tcPr>
            <w:tcW w:w="80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年参与情况及取得的效果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年度开展的主要活动和青</w:t>
            </w:r>
          </w:p>
        </w:tc>
        <w:tc>
          <w:tcPr>
            <w:tcW w:w="80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（含在新冠肺炎疫情防控斗争中开展的工作情况）</w:t>
            </w: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9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分团委（团总支）</w:t>
            </w:r>
          </w:p>
        </w:tc>
        <w:tc>
          <w:tcPr>
            <w:tcW w:w="80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（签字盖章）</w:t>
            </w: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9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</w:tc>
        <w:tc>
          <w:tcPr>
            <w:tcW w:w="80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（签字盖章）</w:t>
            </w: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年  月  日</w:t>
            </w:r>
          </w:p>
        </w:tc>
      </w:tr>
    </w:tbl>
    <w:p>
      <w:pPr>
        <w:pStyle w:val="2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ascii="方正楷体简体" w:eastAsia="方正楷体简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t>说明：申报</w:t>
      </w:r>
      <w:r>
        <w:rPr>
          <w:rFonts w:ascii="方正楷体简体" w:eastAsia="方正楷体简体"/>
          <w:sz w:val="21"/>
          <w:szCs w:val="21"/>
        </w:rPr>
        <w:t>类别是指</w:t>
      </w:r>
      <w:r>
        <w:rPr>
          <w:rFonts w:hint="eastAsia" w:ascii="方正楷体简体" w:eastAsia="方正楷体简体"/>
          <w:sz w:val="21"/>
          <w:szCs w:val="21"/>
        </w:rPr>
        <w:t>先进</w:t>
      </w:r>
      <w:r>
        <w:rPr>
          <w:rFonts w:ascii="方正楷体简体" w:eastAsia="方正楷体简体"/>
          <w:sz w:val="21"/>
          <w:szCs w:val="21"/>
        </w:rPr>
        <w:t>团支部、五四</w:t>
      </w:r>
      <w:r>
        <w:rPr>
          <w:rFonts w:hint="eastAsia" w:ascii="方正楷体简体" w:eastAsia="方正楷体简体"/>
          <w:sz w:val="21"/>
          <w:szCs w:val="21"/>
        </w:rPr>
        <w:t>红旗</w:t>
      </w:r>
      <w:r>
        <w:rPr>
          <w:rFonts w:ascii="方正楷体简体" w:eastAsia="方正楷体简体"/>
          <w:sz w:val="21"/>
          <w:szCs w:val="21"/>
        </w:rPr>
        <w:t>团支部</w:t>
      </w:r>
      <w:r>
        <w:rPr>
          <w:rFonts w:hint="eastAsia" w:ascii="方正楷体简体" w:eastAsia="方正楷体简体"/>
          <w:sz w:val="21"/>
          <w:szCs w:val="21"/>
        </w:rPr>
        <w:t>，如申报</w:t>
      </w:r>
      <w:r>
        <w:rPr>
          <w:rFonts w:ascii="方正楷体简体" w:eastAsia="方正楷体简体"/>
          <w:sz w:val="21"/>
          <w:szCs w:val="21"/>
        </w:rPr>
        <w:t>五四红旗团支部</w:t>
      </w:r>
      <w:r>
        <w:rPr>
          <w:rFonts w:hint="eastAsia" w:ascii="方正楷体简体" w:eastAsia="方正楷体简体"/>
          <w:sz w:val="21"/>
          <w:szCs w:val="21"/>
        </w:rPr>
        <w:t>还需</w:t>
      </w:r>
      <w:r>
        <w:rPr>
          <w:rFonts w:ascii="方正楷体简体" w:eastAsia="方正楷体简体"/>
          <w:sz w:val="21"/>
          <w:szCs w:val="21"/>
        </w:rPr>
        <w:t>另附</w:t>
      </w:r>
      <w:r>
        <w:rPr>
          <w:rFonts w:hint="eastAsia" w:ascii="方正楷体简体" w:eastAsia="方正楷体简体"/>
          <w:sz w:val="21"/>
          <w:szCs w:val="21"/>
        </w:rPr>
        <w:t>201</w:t>
      </w:r>
      <w:r>
        <w:rPr>
          <w:rFonts w:ascii="方正楷体简体" w:eastAsia="方正楷体简体"/>
          <w:sz w:val="21"/>
          <w:szCs w:val="21"/>
        </w:rPr>
        <w:t>9</w:t>
      </w:r>
      <w:r>
        <w:rPr>
          <w:rFonts w:hint="eastAsia" w:ascii="方正楷体简体" w:eastAsia="方正楷体简体"/>
          <w:sz w:val="21"/>
          <w:szCs w:val="21"/>
        </w:rPr>
        <w:t>年度</w:t>
      </w:r>
      <w:r>
        <w:rPr>
          <w:rFonts w:ascii="方正楷体简体" w:eastAsia="方正楷体简体"/>
          <w:sz w:val="21"/>
          <w:szCs w:val="21"/>
        </w:rPr>
        <w:t>团支部工作总结及相关</w:t>
      </w:r>
      <w:r>
        <w:rPr>
          <w:rFonts w:hint="eastAsia" w:ascii="方正楷体简体" w:eastAsia="方正楷体简体"/>
          <w:sz w:val="21"/>
          <w:szCs w:val="21"/>
        </w:rPr>
        <w:t>佐证</w:t>
      </w:r>
      <w:r>
        <w:rPr>
          <w:rFonts w:ascii="方正楷体简体" w:eastAsia="方正楷体简体"/>
          <w:sz w:val="21"/>
          <w:szCs w:val="21"/>
        </w:rPr>
        <w:t>材料</w:t>
      </w:r>
      <w:r>
        <w:rPr>
          <w:rFonts w:hint="eastAsia" w:ascii="方正楷体简体" w:eastAsia="方正楷体简体"/>
          <w:sz w:val="21"/>
          <w:szCs w:val="21"/>
        </w:rPr>
        <w:t>。</w:t>
      </w:r>
    </w:p>
    <w:p>
      <w:pPr>
        <w:pStyle w:val="2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ascii="方正楷体简体" w:eastAsia="方正楷体简体"/>
          <w:sz w:val="21"/>
          <w:szCs w:val="21"/>
        </w:rPr>
      </w:pPr>
    </w:p>
    <w:p>
      <w:pPr>
        <w:pStyle w:val="2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ascii="方正楷体简体" w:eastAsia="方正楷体简体"/>
          <w:sz w:val="21"/>
          <w:szCs w:val="21"/>
        </w:rPr>
      </w:pPr>
    </w:p>
    <w:p>
      <w:pPr>
        <w:pStyle w:val="2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ascii="方正楷体简体" w:eastAsia="方正楷体简体"/>
          <w:sz w:val="21"/>
          <w:szCs w:val="21"/>
        </w:rPr>
      </w:pPr>
    </w:p>
    <w:p>
      <w:pPr>
        <w:pStyle w:val="2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ascii="方正楷体简体" w:eastAsia="方正楷体简体"/>
          <w:sz w:val="21"/>
          <w:szCs w:val="21"/>
        </w:rPr>
      </w:pPr>
    </w:p>
    <w:p>
      <w:pPr>
        <w:pStyle w:val="2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ascii="方正楷体简体" w:eastAsia="方正楷体简体"/>
          <w:sz w:val="21"/>
          <w:szCs w:val="21"/>
        </w:rPr>
      </w:pPr>
    </w:p>
    <w:p>
      <w:pPr>
        <w:pStyle w:val="2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ascii="方正楷体简体" w:eastAsia="方正楷体简体"/>
          <w:sz w:val="21"/>
          <w:szCs w:val="21"/>
        </w:rPr>
      </w:pPr>
    </w:p>
    <w:p>
      <w:pPr>
        <w:pStyle w:val="2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ascii="方正楷体简体" w:eastAsia="方正楷体简体"/>
          <w:sz w:val="21"/>
          <w:szCs w:val="21"/>
        </w:rPr>
      </w:pPr>
    </w:p>
    <w:p>
      <w:pPr>
        <w:pStyle w:val="2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ascii="方正楷体简体" w:eastAsia="方正楷体简体"/>
          <w:sz w:val="21"/>
          <w:szCs w:val="21"/>
        </w:rPr>
      </w:pPr>
    </w:p>
    <w:p>
      <w:pPr>
        <w:pStyle w:val="2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ascii="方正楷体简体" w:eastAsia="方正楷体简体"/>
          <w:sz w:val="21"/>
          <w:szCs w:val="21"/>
        </w:rPr>
      </w:pPr>
    </w:p>
    <w:p>
      <w:pPr>
        <w:pStyle w:val="2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ascii="方正楷体简体" w:eastAsia="方正楷体简体"/>
          <w:sz w:val="21"/>
          <w:szCs w:val="21"/>
        </w:rPr>
      </w:pPr>
    </w:p>
    <w:p>
      <w:pPr>
        <w:pStyle w:val="2"/>
        <w:adjustRightInd w:val="0"/>
        <w:snapToGrid w:val="0"/>
        <w:spacing w:before="0" w:beforeAutospacing="0" w:after="0" w:afterAutospacing="0" w:line="320" w:lineRule="exact"/>
        <w:ind w:firstLine="420" w:firstLineChars="200"/>
        <w:rPr>
          <w:rFonts w:ascii="方正楷体简体" w:eastAsia="方正楷体简体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32271"/>
    <w:rsid w:val="20E903B9"/>
    <w:rsid w:val="37332271"/>
    <w:rsid w:val="4272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2020-04-13T05:49:00Z</dcterms:created>
  <dc:creator>qzuser</dc:creator>
  <cp:lastModifiedBy>qzuser</cp:lastModifiedBy>
  <dcterms:modified xsi:type="dcterms:W3CDTF">2020-04-13T05:52:00Z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